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28E5A" w14:textId="77777777" w:rsidR="004705C1" w:rsidRDefault="00772617">
      <w:pPr>
        <w:pStyle w:val="DocTitle"/>
      </w:pPr>
      <w:r>
        <w:t>СОГЛАШЕНИЕ ОБ ЭЛЕКТРОННОМ ДОКУМЕНТООБОРОТЕ</w:t>
      </w:r>
    </w:p>
    <w:p w14:paraId="055BEA11" w14:textId="77777777" w:rsidR="004705C1" w:rsidRDefault="00772617">
      <w:pPr>
        <w:pStyle w:val="DocSubtitle"/>
      </w:pPr>
      <w:r>
        <w:t>к договору-оферте о подключении исполнителя к платформе «ВРУМ»</w:t>
      </w:r>
    </w:p>
    <w:p w14:paraId="322F39B6" w14:textId="77777777" w:rsidR="004705C1" w:rsidRDefault="00772617">
      <w:pPr>
        <w:pStyle w:val="DocSubtitle"/>
      </w:pPr>
      <w:r>
        <w:t>Редакция от «___» __________ 2026 г.</w:t>
      </w:r>
    </w:p>
    <w:p w14:paraId="58C5C30C" w14:textId="77777777" w:rsidR="004705C1" w:rsidRDefault="00772617">
      <w:pPr>
        <w:pStyle w:val="DocSubtitle"/>
      </w:pPr>
      <w:r>
        <w:t>г. Новосибирск</w:t>
      </w:r>
    </w:p>
    <w:p w14:paraId="35D88B96" w14:textId="77777777" w:rsidR="004705C1" w:rsidRDefault="00772617">
      <w:pPr>
        <w:pStyle w:val="DocBody"/>
      </w:pPr>
      <w:r>
        <w:t xml:space="preserve">Общество с ограниченной ответственностью «ТЕХНОЛОГИКА54», ИНН 5473025280, ОГРН </w:t>
      </w:r>
      <w:r>
        <w:t xml:space="preserve">1265400010534, место нахождения: 630056, Новосибирская область, г. Новосибирск, ул. Варшавская, дом 5, именуемое далее «Платформа» или «ВРУМ», с одной стороны, и индивидуальный предприниматель / юридическое лицо, подписавшее настоящее соглашение усиленной </w:t>
      </w:r>
      <w:r>
        <w:t>квалифицированной электронной подписью либо присоединившееся к нему в согласованном Сторонами порядке, именуемое далее «Исполнитель», с другой стороны, совместно именуемые «Стороны», заключили настоящее соглашение об электронном документообороте о нижеслед</w:t>
      </w:r>
      <w:r>
        <w:t>ующем.</w:t>
      </w:r>
    </w:p>
    <w:p w14:paraId="4F6FC65E" w14:textId="77777777" w:rsidR="004705C1" w:rsidRDefault="00772617">
      <w:pPr>
        <w:pStyle w:val="DocHeading"/>
      </w:pPr>
      <w:r>
        <w:t>1. ПРЕДМЕТ СОГЛАШЕНИЯ</w:t>
      </w:r>
    </w:p>
    <w:p w14:paraId="0E19EBED" w14:textId="77777777" w:rsidR="004705C1" w:rsidRDefault="00772617">
      <w:pPr>
        <w:pStyle w:val="DocBody"/>
      </w:pPr>
      <w:r>
        <w:t>1.1. Стороны договорились, что в рамках договорных отношений, связанных с подключением Исполнителя к платформе «ВРУМ», исполнением договора-оферты, передачей Заявок, Лидов, приёмом оплаты, выплатами, отчётностью агента, закрыва</w:t>
      </w:r>
      <w:r>
        <w:t>ющими документами, тарифами, актами, счетами, претензиями и иными документами, Стороны вправе направлять друг другу электронные документы, подписанные усиленной квалифицированной электронной подписью в соответствии с Федеральным законом от 06.04.2011 № 63-</w:t>
      </w:r>
      <w:r>
        <w:t>ФЗ «Об электронной подписи».</w:t>
      </w:r>
    </w:p>
    <w:p w14:paraId="137CAC88" w14:textId="77777777" w:rsidR="004705C1" w:rsidRDefault="00772617">
      <w:pPr>
        <w:pStyle w:val="DocBody"/>
      </w:pPr>
      <w:r>
        <w:t>1.2. Настоящее соглашение применяется к договору-оферте о подключении исполнителя автоуслуг и сервисных услуг к платформе «ВРУМ», а также к иным соглашениям, приложениям, актам, счетам, отчётам, уведомлениям и документам, связа</w:t>
      </w:r>
      <w:r>
        <w:t>нным с использованием Платформы.</w:t>
      </w:r>
    </w:p>
    <w:p w14:paraId="30F3912F" w14:textId="77777777" w:rsidR="004705C1" w:rsidRDefault="00772617">
      <w:pPr>
        <w:pStyle w:val="DocBody"/>
      </w:pPr>
      <w:r>
        <w:t>1.3. Настоящее соглашение не отменяет возможность совершения Исполнителем операционных действий в мобильном приложении «ВРУМ» с использованием простой электронной подписи, если такие действия относятся к обработке Заявок, и</w:t>
      </w:r>
      <w:r>
        <w:t>зменению статусов, загрузке фотоотчётов, подтверждению выполнения услуг, согласию с Тарифами или иным действиям, предусмотренным договором-офертой.</w:t>
      </w:r>
    </w:p>
    <w:p w14:paraId="0B157F42" w14:textId="77777777" w:rsidR="004705C1" w:rsidRDefault="00772617">
      <w:pPr>
        <w:pStyle w:val="DocHeading"/>
      </w:pPr>
      <w:r>
        <w:t>2. ВИДЫ ЭЛЕКТРОННЫХ ДОКУМЕНТОВ</w:t>
      </w:r>
    </w:p>
    <w:p w14:paraId="52BFCFE2" w14:textId="77777777" w:rsidR="004705C1" w:rsidRDefault="00772617">
      <w:pPr>
        <w:pStyle w:val="DocBody"/>
      </w:pPr>
      <w:r>
        <w:t>2.1. В электронной форме с использованием усиленной квалифицированной электро</w:t>
      </w:r>
      <w:r>
        <w:t>нной подписи могут оформляться и направляться следующие документы:</w:t>
      </w:r>
    </w:p>
    <w:p w14:paraId="2396E0D4" w14:textId="77777777" w:rsidR="004705C1" w:rsidRDefault="00772617">
      <w:pPr>
        <w:pStyle w:val="DocBody"/>
      </w:pPr>
      <w:r>
        <w:t>2.1.1. заявление о присоединении к договору-оферте;</w:t>
      </w:r>
    </w:p>
    <w:p w14:paraId="6E3BE2AE" w14:textId="77777777" w:rsidR="004705C1" w:rsidRDefault="00772617">
      <w:pPr>
        <w:pStyle w:val="DocBody"/>
      </w:pPr>
      <w:r>
        <w:t>2.1.2. соглашение об электронном документообороте;</w:t>
      </w:r>
    </w:p>
    <w:p w14:paraId="0A7419DC" w14:textId="77777777" w:rsidR="004705C1" w:rsidRDefault="00772617">
      <w:pPr>
        <w:pStyle w:val="DocBody"/>
      </w:pPr>
      <w:r>
        <w:t>2.1.3. акты подключения;</w:t>
      </w:r>
    </w:p>
    <w:p w14:paraId="2310CF16" w14:textId="77777777" w:rsidR="004705C1" w:rsidRDefault="00772617">
      <w:pPr>
        <w:pStyle w:val="DocBody"/>
      </w:pPr>
      <w:r>
        <w:t>2.1.4. дополнительные соглашения;</w:t>
      </w:r>
    </w:p>
    <w:p w14:paraId="56E54161" w14:textId="77777777" w:rsidR="004705C1" w:rsidRDefault="00772617">
      <w:pPr>
        <w:pStyle w:val="DocBody"/>
      </w:pPr>
      <w:r>
        <w:t>2.1.5. приложения к договор</w:t>
      </w:r>
      <w:r>
        <w:t>у;</w:t>
      </w:r>
    </w:p>
    <w:p w14:paraId="3409FD88" w14:textId="77777777" w:rsidR="004705C1" w:rsidRDefault="00772617">
      <w:pPr>
        <w:pStyle w:val="DocBody"/>
      </w:pPr>
      <w:r>
        <w:t>2.1.6. акты оказанных услуг;</w:t>
      </w:r>
    </w:p>
    <w:p w14:paraId="7E501555" w14:textId="77777777" w:rsidR="004705C1" w:rsidRDefault="00772617">
      <w:pPr>
        <w:pStyle w:val="DocBody"/>
      </w:pPr>
      <w:r>
        <w:t>2.1.7. универсальные передаточные документы;</w:t>
      </w:r>
    </w:p>
    <w:p w14:paraId="614F504B" w14:textId="77777777" w:rsidR="004705C1" w:rsidRDefault="00772617">
      <w:pPr>
        <w:pStyle w:val="DocBody"/>
      </w:pPr>
      <w:r>
        <w:t>2.1.7.1. универсальные передаточные документы со статусом 2 (УПД с функцией ДОП), если такой формат применяется Сторонами вместо акта оказанных услуг;</w:t>
      </w:r>
    </w:p>
    <w:p w14:paraId="3AC8352C" w14:textId="77777777" w:rsidR="004705C1" w:rsidRDefault="00772617">
      <w:pPr>
        <w:pStyle w:val="DocBody"/>
      </w:pPr>
      <w:r>
        <w:t>2.1.8. отчёты агента;</w:t>
      </w:r>
    </w:p>
    <w:p w14:paraId="2DACB05A" w14:textId="77777777" w:rsidR="004705C1" w:rsidRDefault="00772617">
      <w:pPr>
        <w:pStyle w:val="DocBody"/>
      </w:pPr>
      <w:r>
        <w:t>2.1.9.</w:t>
      </w:r>
      <w:r>
        <w:t xml:space="preserve"> отчёты о переданных Лидах;</w:t>
      </w:r>
    </w:p>
    <w:p w14:paraId="54F63E97" w14:textId="77777777" w:rsidR="004705C1" w:rsidRDefault="00772617">
      <w:pPr>
        <w:pStyle w:val="DocBody"/>
      </w:pPr>
      <w:r>
        <w:t>2.1.10. отчёты о выплатах;</w:t>
      </w:r>
    </w:p>
    <w:p w14:paraId="05CC1527" w14:textId="77777777" w:rsidR="004705C1" w:rsidRDefault="00772617">
      <w:pPr>
        <w:pStyle w:val="DocBody"/>
      </w:pPr>
      <w:r>
        <w:t>2.1.11. счета;</w:t>
      </w:r>
    </w:p>
    <w:p w14:paraId="01543B09" w14:textId="77777777" w:rsidR="004705C1" w:rsidRDefault="00772617">
      <w:pPr>
        <w:pStyle w:val="DocBody"/>
      </w:pPr>
      <w:r>
        <w:t>2.1.12. счета-фактуры;</w:t>
      </w:r>
    </w:p>
    <w:p w14:paraId="17696EC9" w14:textId="77777777" w:rsidR="004705C1" w:rsidRDefault="00772617">
      <w:pPr>
        <w:pStyle w:val="DocBody"/>
      </w:pPr>
      <w:r>
        <w:t>2.1.13. акты сверки расчётов;</w:t>
      </w:r>
    </w:p>
    <w:p w14:paraId="42CBD66F" w14:textId="77777777" w:rsidR="004705C1" w:rsidRDefault="00772617">
      <w:pPr>
        <w:pStyle w:val="DocBody"/>
      </w:pPr>
      <w:r>
        <w:t>2.1.14. уведомления об изменении Тарифов;</w:t>
      </w:r>
    </w:p>
    <w:p w14:paraId="20EE3542" w14:textId="77777777" w:rsidR="004705C1" w:rsidRDefault="00772617">
      <w:pPr>
        <w:pStyle w:val="DocBody"/>
      </w:pPr>
      <w:r>
        <w:t>2.1.15. документы о расторжении договора;</w:t>
      </w:r>
    </w:p>
    <w:p w14:paraId="6D7DE75C" w14:textId="77777777" w:rsidR="004705C1" w:rsidRDefault="00772617">
      <w:pPr>
        <w:pStyle w:val="DocBody"/>
      </w:pPr>
      <w:r>
        <w:lastRenderedPageBreak/>
        <w:t>2.1.16. претензии и ответы на претензии, если соо</w:t>
      </w:r>
      <w:r>
        <w:t>тветствующий способ направления допускается законодательством и согласован Сторонами;</w:t>
      </w:r>
    </w:p>
    <w:p w14:paraId="1221B214" w14:textId="77777777" w:rsidR="004705C1" w:rsidRDefault="00772617">
      <w:pPr>
        <w:pStyle w:val="DocBody"/>
      </w:pPr>
      <w:r>
        <w:t>2.1.17. иные документы, связанные с исполнением договора-оферты и использованием Платформы.</w:t>
      </w:r>
    </w:p>
    <w:p w14:paraId="31B97445" w14:textId="77777777" w:rsidR="004705C1" w:rsidRDefault="00772617">
      <w:pPr>
        <w:pStyle w:val="DocBody"/>
      </w:pPr>
      <w:r>
        <w:t xml:space="preserve">2.2. Стороны вправе согласовать дополнительные виды электронных </w:t>
      </w:r>
      <w:r>
        <w:t>документов через оператора электронного документооборота, личный кабинет Платформы, email или иной согласованный электронный канал.</w:t>
      </w:r>
    </w:p>
    <w:p w14:paraId="32AE4E17" w14:textId="77777777" w:rsidR="004705C1" w:rsidRDefault="00772617">
      <w:pPr>
        <w:pStyle w:val="DocHeading"/>
      </w:pPr>
      <w:r>
        <w:t>3. ЮРИДИЧЕСКАЯ СИЛА ЭЛЕКТРОННЫХ ДОКУМЕНТОВ</w:t>
      </w:r>
    </w:p>
    <w:p w14:paraId="63F685B8" w14:textId="77777777" w:rsidR="004705C1" w:rsidRDefault="00772617">
      <w:pPr>
        <w:pStyle w:val="DocBody"/>
      </w:pPr>
      <w:r>
        <w:t>3.1. Электронный документ, подписанный усиленной квалифицированной электронной по</w:t>
      </w:r>
      <w:r>
        <w:t>дписью уполномоченного лица Стороны, признаётся Сторонами равнозначным документу на бумажном носителе, подписанному собственноручной подписью такого лица.</w:t>
      </w:r>
    </w:p>
    <w:p w14:paraId="0374DAFC" w14:textId="77777777" w:rsidR="004705C1" w:rsidRDefault="00772617">
      <w:pPr>
        <w:pStyle w:val="DocBody"/>
      </w:pPr>
      <w:r>
        <w:t>3.2. Если документ должен быть заверен печатью, электронный документ, подписанный усиленной квалифици</w:t>
      </w:r>
      <w:r>
        <w:t>рованной электронной подписью, признаётся равнозначным документу на бумажном носителе, подписанному собственноручной подписью и заверенному печатью, если это допускается законодательством Российской Федерации.</w:t>
      </w:r>
    </w:p>
    <w:p w14:paraId="3501A1AE" w14:textId="77777777" w:rsidR="004705C1" w:rsidRDefault="00772617">
      <w:pPr>
        <w:pStyle w:val="DocBody"/>
      </w:pPr>
      <w:r>
        <w:t>3.3. Стороны признают юридическую силу электро</w:t>
      </w:r>
      <w:r>
        <w:t>нных документов, подписанных усиленной квалифицированной электронной подписью, независимо от последующего изготовления их копий на бумажном носителе.</w:t>
      </w:r>
    </w:p>
    <w:p w14:paraId="1AA46987" w14:textId="77777777" w:rsidR="004705C1" w:rsidRDefault="00772617">
      <w:pPr>
        <w:pStyle w:val="DocBody"/>
      </w:pPr>
      <w:r>
        <w:t xml:space="preserve">3.4. Документы, подписанные усиленной квалифицированной электронной подписью, могут храниться Сторонами в </w:t>
      </w:r>
      <w:r>
        <w:t>электронной форме без обязательного дублирования на бумажном носителе, если иное не установлено законодательством Российской Федерации.</w:t>
      </w:r>
    </w:p>
    <w:p w14:paraId="3071274D" w14:textId="77777777" w:rsidR="004705C1" w:rsidRDefault="00772617">
      <w:pPr>
        <w:pStyle w:val="DocHeading"/>
      </w:pPr>
      <w:r>
        <w:t>4. ПОРЯДОК ПОДПИСАНИЯ И НАПРАВЛЕНИЯ ДОКУМЕНТОВ</w:t>
      </w:r>
    </w:p>
    <w:p w14:paraId="7FFD84D8" w14:textId="77777777" w:rsidR="004705C1" w:rsidRDefault="00772617">
      <w:pPr>
        <w:pStyle w:val="DocBody"/>
      </w:pPr>
      <w:r>
        <w:t xml:space="preserve">4.1. Обмен электронными документами может осуществляться через оператора </w:t>
      </w:r>
      <w:r>
        <w:t>электронного документооборота, личный кабинет Платформы, email или иной электронный канал, согласованный Сторонами.</w:t>
      </w:r>
    </w:p>
    <w:p w14:paraId="3BDE446F" w14:textId="77777777" w:rsidR="004705C1" w:rsidRDefault="00772617">
      <w:pPr>
        <w:pStyle w:val="DocBody"/>
      </w:pPr>
      <w:r>
        <w:t>4.2. Платформа вправе определить перечень операторов электронного документооборота, через которых осуществляется обмен электронными документ</w:t>
      </w:r>
      <w:r>
        <w:t>ами, включая Контур.Диадок, СБИС, Астрал.ЭДО или иные сервисы.</w:t>
      </w:r>
    </w:p>
    <w:p w14:paraId="58F43ACD" w14:textId="77777777" w:rsidR="004705C1" w:rsidRDefault="00772617">
      <w:pPr>
        <w:pStyle w:val="DocBody"/>
      </w:pPr>
      <w:r>
        <w:t>4.3. Документы, подписанные усиленной квалифицированной электронной подписью через оператора электронного документооборота, считаются полученными другой Стороной с момента их поступления в сист</w:t>
      </w:r>
      <w:r>
        <w:t>ему электронного документооборота соответствующей Стороны, если иной момент не предусмотрен оператором электронного документооборота, законодательством или соглашением Сторон.</w:t>
      </w:r>
    </w:p>
    <w:p w14:paraId="2C80BA91" w14:textId="77777777" w:rsidR="004705C1" w:rsidRDefault="00772617">
      <w:pPr>
        <w:pStyle w:val="DocBody"/>
      </w:pPr>
      <w:r>
        <w:t>4.4. Датой подписания электронного документа считается дата и время создания уси</w:t>
      </w:r>
      <w:r>
        <w:t>ленной квалифицированной электронной подписи, зафиксированные оператором электронного документооборота, удостоверяющим центром, доверенной третьей стороной, информационной системой Платформы или иным техническим средством, используемым для проверки подписи</w:t>
      </w:r>
      <w:r>
        <w:t>.</w:t>
      </w:r>
    </w:p>
    <w:p w14:paraId="61821C53" w14:textId="77777777" w:rsidR="004705C1" w:rsidRDefault="00772617">
      <w:pPr>
        <w:pStyle w:val="DocBody"/>
      </w:pPr>
      <w:r>
        <w:t xml:space="preserve">4.5. При получении Стороной электронного документа, подписанного другой Стороной, подписание и отправка указанного документа другой Стороне также осуществляется в электронной форме, если иное не предусмотрено договором-офертой, настоящим соглашением или </w:t>
      </w:r>
      <w:r>
        <w:t>согласованным Сторонами порядком.</w:t>
      </w:r>
    </w:p>
    <w:p w14:paraId="57857936" w14:textId="77777777" w:rsidR="004705C1" w:rsidRDefault="00772617">
      <w:pPr>
        <w:pStyle w:val="DocBody"/>
      </w:pPr>
      <w:r>
        <w:t>4.6. Процедура выставления и утверждения закрывающих документов осуществляется в соответствии с договором-офертой, настоящим соглашением и правилами оператора электронного документооборота, независимо от визуализации стату</w:t>
      </w:r>
      <w:r>
        <w:t>сов указанных документов в сервисах операторов ЭДО.</w:t>
      </w:r>
    </w:p>
    <w:p w14:paraId="3687FD63" w14:textId="77777777" w:rsidR="004705C1" w:rsidRDefault="00772617">
      <w:pPr>
        <w:pStyle w:val="DocHeading"/>
      </w:pPr>
      <w:r>
        <w:t>5. ПОЛНОМОЧИЯ ПОДПИСАНТА</w:t>
      </w:r>
    </w:p>
    <w:p w14:paraId="1A10809B" w14:textId="77777777" w:rsidR="004705C1" w:rsidRDefault="00772617">
      <w:pPr>
        <w:pStyle w:val="DocBody"/>
      </w:pPr>
      <w:r>
        <w:t>5.1. Если электронный документ подписывается от имени юридического лица лицом, действующим без доверенности, полномочия такого лица определяются по сведениям ЕГРЮЛ, квалифицирован</w:t>
      </w:r>
      <w:r>
        <w:t>ному сертификату, документам Исполнителя и иным доступным сведениям.</w:t>
      </w:r>
    </w:p>
    <w:p w14:paraId="06227249" w14:textId="77777777" w:rsidR="004705C1" w:rsidRDefault="00772617">
      <w:pPr>
        <w:pStyle w:val="DocBody"/>
      </w:pPr>
      <w:r>
        <w:t>5.2. Если электронный документ подписывается представителем юридического лица или индивидуального предпринимателя, одновременно с таким документом должна быть представлена доверенность, м</w:t>
      </w:r>
      <w:r>
        <w:t>ашиночитаемая доверенность или иной документ, подтверждающий полномочия представителя, если такие полномочия не следуют из закона, ЕГРЮЛ, ЕГРИП или ранее представленных документов.</w:t>
      </w:r>
    </w:p>
    <w:p w14:paraId="728701EE" w14:textId="77777777" w:rsidR="004705C1" w:rsidRDefault="00772617">
      <w:pPr>
        <w:pStyle w:val="DocBody"/>
      </w:pPr>
      <w:r>
        <w:lastRenderedPageBreak/>
        <w:t>5.3. Сторона вправе отказать в принятии электронного документа, если полном</w:t>
      </w:r>
      <w:r>
        <w:t>очия подписанта не подтверждены, квалифицированный сертификат недействителен, подпись не проходит проверку либо имеются признаки нарушения конфиденциальности ключа электронной подписи.</w:t>
      </w:r>
    </w:p>
    <w:p w14:paraId="4061F621" w14:textId="77777777" w:rsidR="004705C1" w:rsidRDefault="00772617">
      <w:pPr>
        <w:pStyle w:val="DocHeading"/>
      </w:pPr>
      <w:r>
        <w:t>6. БЕЗОПАСНОСТЬ И КОНФИДЕНЦИАЛЬНОСТЬ КЛЮЧЕЙ</w:t>
      </w:r>
    </w:p>
    <w:p w14:paraId="092C34C5" w14:textId="77777777" w:rsidR="004705C1" w:rsidRDefault="00772617">
      <w:pPr>
        <w:pStyle w:val="DocBody"/>
      </w:pPr>
      <w:r>
        <w:t>6.1. Стороны обязуются обес</w:t>
      </w:r>
      <w:r>
        <w:t>печивать конфиденциальность ключей электронных подписей, не допускать их использования третьими лицами без полномочий и незамедлительно уведомлять другую Сторону и удостоверяющий центр о нарушении конфиденциальности ключа электронной подписи.</w:t>
      </w:r>
    </w:p>
    <w:p w14:paraId="7FF128CD" w14:textId="77777777" w:rsidR="004705C1" w:rsidRDefault="00772617">
      <w:pPr>
        <w:pStyle w:val="DocBody"/>
      </w:pPr>
      <w:r>
        <w:t xml:space="preserve">6.2. Сторона </w:t>
      </w:r>
      <w:r>
        <w:t>не вправе использовать ключ электронной подписи при наличии оснований полагать, что конфиденциальность такого ключа нарушена.</w:t>
      </w:r>
    </w:p>
    <w:p w14:paraId="61B74C5D" w14:textId="77777777" w:rsidR="004705C1" w:rsidRDefault="00772617">
      <w:pPr>
        <w:pStyle w:val="DocBody"/>
      </w:pPr>
      <w:r>
        <w:t>6.3. Риски последствий использования ключа электронной подписи до момента уведомления другой Стороны о нарушении конфиденциальност</w:t>
      </w:r>
      <w:r>
        <w:t>и несёт Сторона, допустившая нарушение конфиденциальности ключа, если иное не установлено законодательством Российской Федерации.</w:t>
      </w:r>
    </w:p>
    <w:p w14:paraId="4FF96A6B" w14:textId="77777777" w:rsidR="004705C1" w:rsidRDefault="00772617">
      <w:pPr>
        <w:pStyle w:val="DocHeading"/>
      </w:pPr>
      <w:r>
        <w:t>7. ОШИБКИ, АННУЛИРОВАНИЕ И ПОВТОРНОЕ НАПРАВЛЕНИЕ ДОКУМЕНТОВ</w:t>
      </w:r>
    </w:p>
    <w:p w14:paraId="2E747485" w14:textId="77777777" w:rsidR="004705C1" w:rsidRDefault="00772617">
      <w:pPr>
        <w:pStyle w:val="DocBody"/>
      </w:pPr>
      <w:r>
        <w:t xml:space="preserve">7.1. В случае выявления ошибки в электронном документе </w:t>
      </w:r>
      <w:r>
        <w:t>Сторона, направившая такой документ, вправе направить запрос на аннулирование документа и/или направить исправленный документ.</w:t>
      </w:r>
    </w:p>
    <w:p w14:paraId="44A6F080" w14:textId="77777777" w:rsidR="004705C1" w:rsidRDefault="00772617">
      <w:pPr>
        <w:pStyle w:val="DocBody"/>
      </w:pPr>
      <w:r>
        <w:t>7.2. Аннулирование электронного документа производится в порядке, предусмотренном оператором электронного документооборота, догов</w:t>
      </w:r>
      <w:r>
        <w:t>ором-офертой, настоящим соглашением или согласованным Сторонами порядком.</w:t>
      </w:r>
    </w:p>
    <w:p w14:paraId="536544B4" w14:textId="77777777" w:rsidR="004705C1" w:rsidRDefault="00772617">
      <w:pPr>
        <w:pStyle w:val="DocBody"/>
      </w:pPr>
      <w:r>
        <w:t>7.3. Если одна из Сторон обнаружила ошибку в полученном документе, она обязана уведомить другую Сторону в разумный срок через оператора ЭДО, личный кабинет, email или иной согласован</w:t>
      </w:r>
      <w:r>
        <w:t>ный канал.</w:t>
      </w:r>
    </w:p>
    <w:p w14:paraId="6F097DF0" w14:textId="77777777" w:rsidR="004705C1" w:rsidRDefault="00772617">
      <w:pPr>
        <w:pStyle w:val="DocHeading"/>
      </w:pPr>
      <w:r>
        <w:t>8. ПОРЯДОК ПРИМЕНЕНИЯ ЭДО, ОШИБКИ И ПРЕДЫДУЩИЕ ОТНОШЕНИЯ</w:t>
      </w:r>
    </w:p>
    <w:p w14:paraId="5A314424" w14:textId="77777777" w:rsidR="004705C1" w:rsidRDefault="00772617">
      <w:pPr>
        <w:pStyle w:val="DocBody"/>
      </w:pPr>
      <w:r>
        <w:t>8.1. Документы, направленные по ЭДО после даты подписания настоящего соглашения, могут распространять своё действие на отношения Сторон, возникшие до даты подписания настоящего соглашения,</w:t>
      </w:r>
      <w:r>
        <w:t xml:space="preserve"> если это следует из содержания соответствующего документа, договора-оферты, отчёта агента, акта, УПД, счёта или иного документа.</w:t>
      </w:r>
    </w:p>
    <w:p w14:paraId="2F0FFEE8" w14:textId="77777777" w:rsidR="004705C1" w:rsidRDefault="00772617">
      <w:pPr>
        <w:pStyle w:val="DocBody"/>
      </w:pPr>
      <w:r>
        <w:t>8.2. Если в визуальной форме электронного документа, УПД, акта, счёта, отчёта или иного документа используются обозначения «Пр</w:t>
      </w:r>
      <w:r>
        <w:t>одавец», «Покупатель», «Исполнитель», «Заказчик», «Агент», «Принципал» или иные аналогичные обозначения, Стороны толкуют такие обозначения в соответствии с фактической ролью Сторон по договору-оферте и соответствующей операции.</w:t>
      </w:r>
    </w:p>
    <w:p w14:paraId="13B2DE5B" w14:textId="77777777" w:rsidR="004705C1" w:rsidRDefault="00772617">
      <w:pPr>
        <w:pStyle w:val="DocBody"/>
      </w:pPr>
      <w:r>
        <w:t xml:space="preserve">8.3. Если Платформа </w:t>
      </w:r>
      <w:r>
        <w:t>действует как агент Исполнителя, указание Платформы в электронном документе не означает, что Платформа становится фактическим исполнителем автоуслуг, услуг автоподбора, эвакуации, проверки автомобиля перед покупкой или иных услуг Исполнителя.</w:t>
      </w:r>
    </w:p>
    <w:p w14:paraId="5008F4E4" w14:textId="77777777" w:rsidR="004705C1" w:rsidRDefault="00772617">
      <w:pPr>
        <w:pStyle w:val="DocBody"/>
      </w:pPr>
      <w:r>
        <w:t>8.4. Если Пла</w:t>
      </w:r>
      <w:r>
        <w:t>тформа выявила техническую, расчётную, реквизитную, налоговую или иную ошибку в электронном документе, направленном Исполнителю, Платформа вправе отозвать документ до его подписания Исполнителем либо направить запрос на аннулирование, исправленный документ</w:t>
      </w:r>
      <w:r>
        <w:t>, корректировочный документ или новый документ в порядке, предусмотренном оператором ЭДО и договором-офертой.</w:t>
      </w:r>
    </w:p>
    <w:p w14:paraId="02A7B2A3" w14:textId="77777777" w:rsidR="004705C1" w:rsidRDefault="00772617">
      <w:pPr>
        <w:pStyle w:val="DocBody"/>
      </w:pPr>
      <w:r>
        <w:t>8.5. Если электронный документ уже подписан обеими Сторонами, исправление ошибок осуществляется путём аннулирования документа по правилам оператор</w:t>
      </w:r>
      <w:r>
        <w:t>а ЭДО, направления корректировочного документа, нового документа либо иным способом, допускаемым законодательством Российской Федерации и договором-офертой.</w:t>
      </w:r>
    </w:p>
    <w:p w14:paraId="767CC897" w14:textId="77777777" w:rsidR="004705C1" w:rsidRDefault="00772617">
      <w:pPr>
        <w:pStyle w:val="DocBody"/>
      </w:pPr>
      <w:r>
        <w:t>8.6. Процедура выставления, утверждения, отклонения, аннулирования и исправления закрывающих докуме</w:t>
      </w:r>
      <w:r>
        <w:t>нтов осуществляется Сторонами в соответствии с настоящим соглашением, договором-офертой, правилами оператора ЭДО и техническими возможностями используемой системы ЭДО, независимо от наименований и визуализации статусов в интерфейсе оператора ЭДО.</w:t>
      </w:r>
    </w:p>
    <w:p w14:paraId="2C283D99" w14:textId="77777777" w:rsidR="004705C1" w:rsidRDefault="00772617">
      <w:pPr>
        <w:pStyle w:val="DocHeading"/>
      </w:pPr>
      <w:r>
        <w:t>9. РЕЗЕРВ</w:t>
      </w:r>
      <w:r>
        <w:t>НЫЙ ПОРЯДОК ДОКУМЕНТООБОРОТА</w:t>
      </w:r>
    </w:p>
    <w:p w14:paraId="1ECFE0FD" w14:textId="77777777" w:rsidR="004705C1" w:rsidRDefault="00772617">
      <w:pPr>
        <w:pStyle w:val="DocBody"/>
      </w:pPr>
      <w:r>
        <w:t>9.1. Если у одной из Сторон отсутствует техническая возможность подписать или направить документ с использованием усиленной квалифицированной электронной подписи, применяется иной порядок подписания и направления документа, пре</w:t>
      </w:r>
      <w:r>
        <w:t>дусмотренный договором-офертой, личным кабинетом Платформы, простой электронной подписью, email, бумажным документом или отдельным соглашением Сторон.</w:t>
      </w:r>
    </w:p>
    <w:p w14:paraId="27F70B8D" w14:textId="77777777" w:rsidR="004705C1" w:rsidRDefault="00772617">
      <w:pPr>
        <w:pStyle w:val="DocBody"/>
      </w:pPr>
      <w:r>
        <w:lastRenderedPageBreak/>
        <w:t>9.2. Временная невозможность использования оператора ЭДО не прекращает действие договора-оферты и не осво</w:t>
      </w:r>
      <w:r>
        <w:t>бождает Стороны от исполнения обязательств.</w:t>
      </w:r>
    </w:p>
    <w:p w14:paraId="4B82D832" w14:textId="77777777" w:rsidR="004705C1" w:rsidRDefault="00772617">
      <w:pPr>
        <w:pStyle w:val="DocHeading"/>
      </w:pPr>
      <w:r>
        <w:t>10. СООТНОШЕНИЕ С ДОГОВОРОМ-ОФЕРТОЙ</w:t>
      </w:r>
    </w:p>
    <w:p w14:paraId="75ACC3F0" w14:textId="77777777" w:rsidR="004705C1" w:rsidRDefault="00772617">
      <w:pPr>
        <w:pStyle w:val="DocBody"/>
      </w:pPr>
      <w:r>
        <w:t>10.1. Настоящее соглашение применяется совместно с договором-офертой о подключении исполнителя к платформе «ВРУМ».</w:t>
      </w:r>
    </w:p>
    <w:p w14:paraId="7FE5BCDA" w14:textId="77777777" w:rsidR="004705C1" w:rsidRDefault="00772617">
      <w:pPr>
        <w:pStyle w:val="DocBody"/>
      </w:pPr>
      <w:r>
        <w:t>10.2. При противоречии условий настоящего соглашения условиям</w:t>
      </w:r>
      <w:r>
        <w:t xml:space="preserve"> договора-оферты условия настоящего соглашения применяются в части порядка обмена электронными документами, если иное прямо не предусмотрено договором-офертой или настоящим соглашением.</w:t>
      </w:r>
    </w:p>
    <w:p w14:paraId="2B8B0257" w14:textId="77777777" w:rsidR="004705C1" w:rsidRDefault="00772617">
      <w:pPr>
        <w:pStyle w:val="DocBody"/>
      </w:pPr>
      <w:r>
        <w:t>10.3. Использование электронного документооборота не отменяет юридичес</w:t>
      </w:r>
      <w:r>
        <w:t>кую силу действий, совершённых Исполнителем в личном кабинете Платформы с использованием простой электронной подписи, если такие действия относятся к операционным действиям в Платформе.</w:t>
      </w:r>
    </w:p>
    <w:p w14:paraId="0EE582EC" w14:textId="77777777" w:rsidR="004705C1" w:rsidRDefault="00772617">
      <w:pPr>
        <w:pStyle w:val="DocHeading"/>
      </w:pPr>
      <w:r>
        <w:t>11. СРОК ДЕЙСТВИЯ И РАСТОРЖЕНИЕ</w:t>
      </w:r>
    </w:p>
    <w:p w14:paraId="15DC5DDF" w14:textId="77777777" w:rsidR="004705C1" w:rsidRDefault="00772617">
      <w:pPr>
        <w:pStyle w:val="DocBody"/>
      </w:pPr>
      <w:r>
        <w:t xml:space="preserve">11.1. Настоящее соглашение вступает в </w:t>
      </w:r>
      <w:r>
        <w:t>силу с момента его подписания Сторонами усиленной квалифицированной электронной подписью либо с момента акцепта в ином согласованном Сторонами порядке и действует в течение неопределённого срока.</w:t>
      </w:r>
    </w:p>
    <w:p w14:paraId="4209E816" w14:textId="77777777" w:rsidR="004705C1" w:rsidRDefault="00772617">
      <w:pPr>
        <w:pStyle w:val="DocBody"/>
      </w:pPr>
      <w:r>
        <w:t xml:space="preserve">11.2. Стороны вправе расторгнуть настоящее соглашение путём </w:t>
      </w:r>
      <w:r>
        <w:t>направления другой Стороне уведомления не позднее чем за 3 рабочих дня до даты расторжения, если иной срок не предусмотрен договором-офертой, отдельным соглашением или законодательством Российской Федерации.</w:t>
      </w:r>
    </w:p>
    <w:p w14:paraId="1119770D" w14:textId="77777777" w:rsidR="004705C1" w:rsidRDefault="00772617">
      <w:pPr>
        <w:pStyle w:val="DocBody"/>
      </w:pPr>
      <w:r>
        <w:t>11.3. Расторжение настоящего соглашения не прекр</w:t>
      </w:r>
      <w:r>
        <w:t>ащает действие договора-оферты, если иное прямо не указано в уведомлении, договоре-оферте или отдельном соглашении Сторон.</w:t>
      </w:r>
    </w:p>
    <w:p w14:paraId="18F8E625" w14:textId="77777777" w:rsidR="004705C1" w:rsidRDefault="00772617">
      <w:pPr>
        <w:pStyle w:val="DocHeading"/>
      </w:pPr>
      <w:r>
        <w:t>12. РЕКВИЗИТЫ ПЛАТФОРМЫ</w:t>
      </w:r>
    </w:p>
    <w:p w14:paraId="1FA1EAAA" w14:textId="77777777" w:rsidR="004705C1" w:rsidRDefault="00772617">
      <w:pPr>
        <w:pStyle w:val="DocBody"/>
      </w:pPr>
      <w:r>
        <w:t>Общество с ограниченной ответственностью «ТЕХНОЛОГИКА54»</w:t>
      </w:r>
    </w:p>
    <w:p w14:paraId="21B451B4" w14:textId="77777777" w:rsidR="004705C1" w:rsidRDefault="00772617">
      <w:pPr>
        <w:pStyle w:val="DocBody"/>
      </w:pPr>
      <w:r>
        <w:t>ИНН/КПП: 5473025280 / 547301001</w:t>
      </w:r>
    </w:p>
    <w:p w14:paraId="1DAF26FB" w14:textId="77777777" w:rsidR="004705C1" w:rsidRDefault="00772617">
      <w:pPr>
        <w:pStyle w:val="DocBody"/>
      </w:pPr>
      <w:r>
        <w:t>ОГРН: 1265400010534</w:t>
      </w:r>
    </w:p>
    <w:p w14:paraId="637734B0" w14:textId="77777777" w:rsidR="004705C1" w:rsidRDefault="00772617">
      <w:pPr>
        <w:pStyle w:val="DocBody"/>
      </w:pPr>
      <w:r>
        <w:t>Адрес местонахождения: 630056, Новосибирская область, г. Новосибирск, ул. Варшавская, дом 5</w:t>
      </w:r>
    </w:p>
    <w:p w14:paraId="6F2D250B" w14:textId="77777777" w:rsidR="004705C1" w:rsidRDefault="00772617">
      <w:pPr>
        <w:pStyle w:val="DocBody"/>
      </w:pPr>
      <w:r>
        <w:t>Расчётный счёт: 40702810144750005634</w:t>
      </w:r>
    </w:p>
    <w:p w14:paraId="31F3006C" w14:textId="77777777" w:rsidR="004705C1" w:rsidRDefault="00772617">
      <w:pPr>
        <w:pStyle w:val="DocBody"/>
      </w:pPr>
      <w:r>
        <w:t>Банк: СИБИРСКИЙ БАНК ПАО СБЕРБАНК</w:t>
      </w:r>
    </w:p>
    <w:p w14:paraId="5263F897" w14:textId="77777777" w:rsidR="004705C1" w:rsidRDefault="00772617">
      <w:pPr>
        <w:pStyle w:val="DocBody"/>
      </w:pPr>
      <w:r>
        <w:t>БИК: 045004641</w:t>
      </w:r>
    </w:p>
    <w:p w14:paraId="60448C06" w14:textId="77777777" w:rsidR="004705C1" w:rsidRDefault="00772617">
      <w:pPr>
        <w:pStyle w:val="DocBody"/>
      </w:pPr>
      <w:r>
        <w:t>Корреспондентский счёт: 30101810500000000641</w:t>
      </w:r>
    </w:p>
    <w:p w14:paraId="40BCB3D9" w14:textId="77777777" w:rsidR="004705C1" w:rsidRDefault="00772617">
      <w:pPr>
        <w:pStyle w:val="DocBody"/>
      </w:pPr>
      <w:r>
        <w:t>ИНН/КПП банка: 7707083893 / 54064</w:t>
      </w:r>
      <w:r>
        <w:t>3001</w:t>
      </w:r>
    </w:p>
    <w:p w14:paraId="224C545D" w14:textId="77777777" w:rsidR="004705C1" w:rsidRDefault="00772617">
      <w:pPr>
        <w:pStyle w:val="DocBody"/>
      </w:pPr>
      <w:r>
        <w:t>Тел.: 8 913 705 69 69</w:t>
      </w:r>
    </w:p>
    <w:p w14:paraId="654D4707" w14:textId="77777777" w:rsidR="004705C1" w:rsidRDefault="00772617">
      <w:pPr>
        <w:pStyle w:val="DocBody"/>
      </w:pPr>
      <w:r>
        <w:t>E-mail: igor323743@gmail.com</w:t>
      </w:r>
    </w:p>
    <w:p w14:paraId="60AAD02D" w14:textId="77777777" w:rsidR="004705C1" w:rsidRDefault="00772617">
      <w:pPr>
        <w:pStyle w:val="DocBody"/>
      </w:pPr>
      <w:r>
        <w:t>Сайт: wroomauto.ru</w:t>
      </w:r>
    </w:p>
    <w:p w14:paraId="14013920" w14:textId="77777777" w:rsidR="004705C1" w:rsidRDefault="00772617">
      <w:pPr>
        <w:pStyle w:val="DocBody"/>
      </w:pPr>
      <w:r>
        <w:t>Мобильное приложение: «ВРУМ»</w:t>
      </w:r>
    </w:p>
    <w:p w14:paraId="0DF92DE3" w14:textId="77777777" w:rsidR="004705C1" w:rsidRDefault="00772617">
      <w:pPr>
        <w:pStyle w:val="DocBody"/>
      </w:pPr>
      <w:r>
        <w:t>Генеральный директор</w:t>
      </w:r>
    </w:p>
    <w:p w14:paraId="2B6205DA" w14:textId="77777777" w:rsidR="004705C1" w:rsidRDefault="00772617">
      <w:pPr>
        <w:pStyle w:val="DocBody"/>
      </w:pPr>
      <w:r>
        <w:t>________________ / Фейгин Игорь Валерьевич /</w:t>
      </w:r>
    </w:p>
    <w:p w14:paraId="6A87525C" w14:textId="77777777" w:rsidR="004705C1" w:rsidRDefault="00772617">
      <w:pPr>
        <w:pStyle w:val="DocBody"/>
      </w:pPr>
      <w:r>
        <w:t>М.П.</w:t>
      </w:r>
    </w:p>
    <w:p w14:paraId="646F8F47" w14:textId="77777777" w:rsidR="004705C1" w:rsidRDefault="00772617">
      <w:pPr>
        <w:pStyle w:val="DocHeading"/>
      </w:pPr>
      <w:r>
        <w:t>13. РЕКВИЗИТЫ ИСПОЛНИТЕЛЯ</w:t>
      </w:r>
    </w:p>
    <w:p w14:paraId="26D87A4D" w14:textId="77777777" w:rsidR="004705C1" w:rsidRDefault="00772617">
      <w:pPr>
        <w:pStyle w:val="DocBody"/>
      </w:pPr>
      <w:r>
        <w:t xml:space="preserve">Наименование / ФИО ИП: </w:t>
      </w:r>
      <w:r>
        <w:t>________________________________</w:t>
      </w:r>
    </w:p>
    <w:p w14:paraId="59D897D7" w14:textId="77777777" w:rsidR="004705C1" w:rsidRDefault="00772617">
      <w:pPr>
        <w:pStyle w:val="DocBody"/>
      </w:pPr>
      <w:r>
        <w:t>ИНН: ________________________________</w:t>
      </w:r>
    </w:p>
    <w:p w14:paraId="6545F1F6" w14:textId="77777777" w:rsidR="004705C1" w:rsidRDefault="00772617">
      <w:pPr>
        <w:pStyle w:val="DocBody"/>
      </w:pPr>
      <w:r>
        <w:t>ОГРН / ОГРНИП: ________________________________</w:t>
      </w:r>
    </w:p>
    <w:p w14:paraId="476068EC" w14:textId="77777777" w:rsidR="004705C1" w:rsidRDefault="00772617">
      <w:pPr>
        <w:pStyle w:val="DocBody"/>
      </w:pPr>
      <w:r>
        <w:t>Адрес: ________________________________</w:t>
      </w:r>
    </w:p>
    <w:p w14:paraId="58A5F78E" w14:textId="77777777" w:rsidR="004705C1" w:rsidRDefault="00772617">
      <w:pPr>
        <w:pStyle w:val="DocBody"/>
      </w:pPr>
      <w:r>
        <w:t>Расчётный счёт: ________________________________</w:t>
      </w:r>
    </w:p>
    <w:p w14:paraId="7216E9E9" w14:textId="77777777" w:rsidR="004705C1" w:rsidRDefault="00772617">
      <w:pPr>
        <w:pStyle w:val="DocBody"/>
      </w:pPr>
      <w:r>
        <w:lastRenderedPageBreak/>
        <w:t>Банк: ________________________________</w:t>
      </w:r>
    </w:p>
    <w:p w14:paraId="74187BFD" w14:textId="77777777" w:rsidR="004705C1" w:rsidRDefault="00772617">
      <w:pPr>
        <w:pStyle w:val="DocBody"/>
      </w:pPr>
      <w:r>
        <w:t>БИК: ____</w:t>
      </w:r>
      <w:r>
        <w:t>____________________________</w:t>
      </w:r>
    </w:p>
    <w:p w14:paraId="6A598BEC" w14:textId="77777777" w:rsidR="004705C1" w:rsidRDefault="00772617">
      <w:pPr>
        <w:pStyle w:val="DocBody"/>
      </w:pPr>
      <w:r>
        <w:t>E-mail: ________________________________</w:t>
      </w:r>
    </w:p>
    <w:p w14:paraId="0859D60C" w14:textId="77777777" w:rsidR="004705C1" w:rsidRDefault="00772617">
      <w:pPr>
        <w:pStyle w:val="DocBody"/>
      </w:pPr>
      <w:r>
        <w:t>Телефон: ________________________________</w:t>
      </w:r>
    </w:p>
    <w:p w14:paraId="797540C1" w14:textId="77777777" w:rsidR="004705C1" w:rsidRDefault="00772617">
      <w:pPr>
        <w:pStyle w:val="DocBody"/>
      </w:pPr>
      <w:r>
        <w:t>Подписант: ________________________________</w:t>
      </w:r>
    </w:p>
    <w:p w14:paraId="2242275F" w14:textId="77777777" w:rsidR="004705C1" w:rsidRDefault="00772617">
      <w:pPr>
        <w:pStyle w:val="DocBody"/>
      </w:pPr>
      <w:r>
        <w:t>Основание полномочий: ________________________________</w:t>
      </w:r>
    </w:p>
    <w:p w14:paraId="5EED39B5" w14:textId="77777777" w:rsidR="004705C1" w:rsidRDefault="00772617">
      <w:pPr>
        <w:pStyle w:val="DocBody"/>
      </w:pPr>
      <w:r>
        <w:t xml:space="preserve">Подпись: </w:t>
      </w:r>
      <w:r>
        <w:t>________________________________</w:t>
      </w:r>
    </w:p>
    <w:p w14:paraId="4DCBB88F" w14:textId="77777777" w:rsidR="004705C1" w:rsidRDefault="00772617">
      <w:pPr>
        <w:pStyle w:val="DocBody"/>
      </w:pPr>
      <w:r>
        <w:t>М.П. при наличии</w:t>
      </w:r>
    </w:p>
    <w:sectPr w:rsidR="004705C1" w:rsidSect="00034616">
      <w:footerReference w:type="default" r:id="rId8"/>
      <w:pgSz w:w="12240" w:h="15840"/>
      <w:pgMar w:top="907" w:right="850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F8CCE" w14:textId="77777777" w:rsidR="00772617" w:rsidRDefault="00772617">
      <w:pPr>
        <w:spacing w:after="0" w:line="240" w:lineRule="auto"/>
      </w:pPr>
      <w:r>
        <w:separator/>
      </w:r>
    </w:p>
  </w:endnote>
  <w:endnote w:type="continuationSeparator" w:id="0">
    <w:p w14:paraId="24C000DB" w14:textId="77777777" w:rsidR="00772617" w:rsidRDefault="0077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1021" w14:textId="77777777" w:rsidR="004705C1" w:rsidRDefault="00772617">
    <w:pPr>
      <w:pStyle w:val="a7"/>
      <w:jc w:val="center"/>
    </w:pPr>
    <w:r>
      <w:rPr>
        <w:sz w:val="16"/>
      </w:rPr>
      <w:t>ВРУМ — соглашение об ЭДО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0193" w14:textId="77777777" w:rsidR="00772617" w:rsidRDefault="00772617">
      <w:pPr>
        <w:spacing w:after="0" w:line="240" w:lineRule="auto"/>
      </w:pPr>
      <w:r>
        <w:separator/>
      </w:r>
    </w:p>
  </w:footnote>
  <w:footnote w:type="continuationSeparator" w:id="0">
    <w:p w14:paraId="3714AD77" w14:textId="77777777" w:rsidR="00772617" w:rsidRDefault="00772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05C1"/>
    <w:rsid w:val="005720A0"/>
    <w:rsid w:val="00772617"/>
    <w:rsid w:val="00AA1D8D"/>
    <w:rsid w:val="00B47730"/>
    <w:rsid w:val="00CB0664"/>
    <w:rsid w:val="00DB65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F6838"/>
  <w14:defaultImageDpi w14:val="300"/>
  <w15:docId w15:val="{AD9E367C-ED10-454F-8D48-6B257059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 Title"/>
    <w:pPr>
      <w:spacing w:after="80"/>
      <w:jc w:val="center"/>
    </w:pPr>
    <w:rPr>
      <w:rFonts w:ascii="Times New Roman" w:hAnsi="Times New Roman"/>
      <w:b/>
      <w:sz w:val="28"/>
    </w:rPr>
  </w:style>
  <w:style w:type="paragraph" w:customStyle="1" w:styleId="DocSubtitle">
    <w:name w:val="Doc Subtitle"/>
    <w:pPr>
      <w:spacing w:after="80"/>
      <w:jc w:val="center"/>
    </w:pPr>
    <w:rPr>
      <w:rFonts w:ascii="Times New Roman" w:hAnsi="Times New Roman"/>
    </w:rPr>
  </w:style>
  <w:style w:type="paragraph" w:customStyle="1" w:styleId="DocHeading">
    <w:name w:val="Doc Heading"/>
    <w:pPr>
      <w:spacing w:after="80"/>
    </w:pPr>
    <w:rPr>
      <w:rFonts w:ascii="Times New Roman" w:hAnsi="Times New Roman"/>
      <w:b/>
      <w:sz w:val="21"/>
    </w:rPr>
  </w:style>
  <w:style w:type="paragraph" w:customStyle="1" w:styleId="DocBody">
    <w:name w:val="Doc Body"/>
    <w:pPr>
      <w:spacing w:after="80"/>
      <w:jc w:val="both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OOO XMO</cp:lastModifiedBy>
  <cp:revision>2</cp:revision>
  <dcterms:created xsi:type="dcterms:W3CDTF">2026-07-16T04:45:00Z</dcterms:created>
  <dcterms:modified xsi:type="dcterms:W3CDTF">2026-07-16T04:45:00Z</dcterms:modified>
  <cp:category/>
</cp:coreProperties>
</file>